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75D2" w14:textId="77777777" w:rsidR="00897F1A" w:rsidRDefault="00897F1A" w:rsidP="00897F1A">
      <w:pPr>
        <w:jc w:val="center"/>
      </w:pPr>
    </w:p>
    <w:p w14:paraId="35C89F5D" w14:textId="4F8CF9E6" w:rsidR="00897F1A" w:rsidRDefault="00897F1A" w:rsidP="00897F1A">
      <w:pPr>
        <w:jc w:val="center"/>
      </w:pPr>
    </w:p>
    <w:p w14:paraId="381D1213" w14:textId="77777777" w:rsidR="00897F1A" w:rsidRDefault="00897F1A" w:rsidP="00897F1A">
      <w:pPr>
        <w:jc w:val="center"/>
        <w:sectPr w:rsidR="00897F1A" w:rsidSect="00BF3364">
          <w:pgSz w:w="11906" w:h="16838"/>
          <w:pgMar w:top="720" w:right="720" w:bottom="720" w:left="720" w:header="708" w:footer="708" w:gutter="0"/>
          <w:cols w:space="708"/>
          <w:docGrid w:linePitch="360"/>
        </w:sectPr>
      </w:pPr>
    </w:p>
    <w:p w14:paraId="62FA51B2" w14:textId="7C03EF33" w:rsidR="00897F1A" w:rsidRDefault="00897F1A" w:rsidP="00897F1A">
      <w:pPr>
        <w:jc w:val="center"/>
      </w:pPr>
    </w:p>
    <w:p w14:paraId="2E5906DD" w14:textId="6F63B000" w:rsidR="00897F1A" w:rsidRDefault="00897F1A" w:rsidP="00897F1A"/>
    <w:p w14:paraId="27D0EFDA" w14:textId="77777777" w:rsidR="00506A47" w:rsidRDefault="00506A47" w:rsidP="00897F1A"/>
    <w:p w14:paraId="0BF49B13" w14:textId="77777777" w:rsidR="00506A47" w:rsidRDefault="00506A47" w:rsidP="00897F1A"/>
    <w:p w14:paraId="5AC703C6" w14:textId="1699F866" w:rsidR="00506A47" w:rsidRDefault="00506A47" w:rsidP="00897F1A"/>
    <w:p w14:paraId="3C8AA3F1" w14:textId="77777777" w:rsidR="00506A47" w:rsidRDefault="00506A47" w:rsidP="00897F1A"/>
    <w:p w14:paraId="40B50484" w14:textId="0FE7EB3A" w:rsidR="00506A47" w:rsidRDefault="00506A47" w:rsidP="00897F1A"/>
    <w:p w14:paraId="3E6702BE" w14:textId="0EFDC2FA" w:rsidR="00506A47" w:rsidRDefault="00506A47" w:rsidP="00897F1A"/>
    <w:p w14:paraId="24B74BF6" w14:textId="2BDB2877" w:rsidR="00506A47" w:rsidRDefault="001D624B" w:rsidP="00897F1A">
      <w:r>
        <w:rPr>
          <w:noProof/>
        </w:rPr>
        <mc:AlternateContent>
          <mc:Choice Requires="wps">
            <w:drawing>
              <wp:anchor distT="0" distB="0" distL="114300" distR="114300" simplePos="0" relativeHeight="251661312" behindDoc="0" locked="0" layoutInCell="1" allowOverlap="1" wp14:anchorId="70B91C0B" wp14:editId="111072FC">
                <wp:simplePos x="0" y="0"/>
                <wp:positionH relativeFrom="column">
                  <wp:posOffset>20760</wp:posOffset>
                </wp:positionH>
                <wp:positionV relativeFrom="paragraph">
                  <wp:posOffset>127635</wp:posOffset>
                </wp:positionV>
                <wp:extent cx="6400800" cy="2976245"/>
                <wp:effectExtent l="0" t="0" r="12700" b="8255"/>
                <wp:wrapNone/>
                <wp:docPr id="3145305" name="Text Box 1"/>
                <wp:cNvGraphicFramePr/>
                <a:graphic xmlns:a="http://schemas.openxmlformats.org/drawingml/2006/main">
                  <a:graphicData uri="http://schemas.microsoft.com/office/word/2010/wordprocessingShape">
                    <wps:wsp>
                      <wps:cNvSpPr txBox="1"/>
                      <wps:spPr>
                        <a:xfrm>
                          <a:off x="0" y="0"/>
                          <a:ext cx="6400800" cy="2976245"/>
                        </a:xfrm>
                        <a:prstGeom prst="rect">
                          <a:avLst/>
                        </a:prstGeom>
                        <a:solidFill>
                          <a:schemeClr val="lt1"/>
                        </a:solidFill>
                        <a:ln w="6350">
                          <a:solidFill>
                            <a:prstClr val="black"/>
                          </a:solidFill>
                        </a:ln>
                      </wps:spPr>
                      <wps:txbx>
                        <w:txbxContent>
                          <w:p w14:paraId="45B49BCF" w14:textId="7830BA18" w:rsidR="00897F1A" w:rsidRDefault="00897F1A" w:rsidP="00897F1A">
                            <w:r>
                              <w:t xml:space="preserve">Collection for </w:t>
                            </w:r>
                            <w:r w:rsidR="00163ADA" w:rsidRPr="00163ADA">
                              <w:rPr>
                                <w:b/>
                                <w:bCs/>
                              </w:rPr>
                              <w:t>RECYCLING</w:t>
                            </w:r>
                            <w:r>
                              <w:t xml:space="preserve"> of</w:t>
                            </w:r>
                          </w:p>
                          <w:p w14:paraId="3D5E7489" w14:textId="209DA992" w:rsidR="00163ADA" w:rsidRDefault="00163ADA" w:rsidP="00897F1A">
                            <w:pPr>
                              <w:pStyle w:val="ListParagraph"/>
                              <w:numPr>
                                <w:ilvl w:val="0"/>
                                <w:numId w:val="2"/>
                              </w:numPr>
                            </w:pPr>
                            <w:r>
                              <w:t>Coffee Pods (Separate metal and plastic)</w:t>
                            </w:r>
                          </w:p>
                          <w:p w14:paraId="645DF168" w14:textId="631BD244" w:rsidR="00897F1A" w:rsidRDefault="00897F1A" w:rsidP="00897F1A">
                            <w:pPr>
                              <w:pStyle w:val="ListParagraph"/>
                              <w:numPr>
                                <w:ilvl w:val="0"/>
                                <w:numId w:val="2"/>
                              </w:numPr>
                            </w:pPr>
                            <w:r>
                              <w:t>Corks (natural)</w:t>
                            </w:r>
                          </w:p>
                          <w:p w14:paraId="166C39E9" w14:textId="6E4590C1" w:rsidR="00506A47" w:rsidRDefault="00506A47" w:rsidP="00897F1A">
                            <w:pPr>
                              <w:pStyle w:val="ListParagraph"/>
                              <w:numPr>
                                <w:ilvl w:val="0"/>
                                <w:numId w:val="2"/>
                              </w:numPr>
                            </w:pPr>
                            <w:r>
                              <w:t>Plastic plant pots (clean and unbroken)</w:t>
                            </w:r>
                          </w:p>
                          <w:p w14:paraId="331CD8C5" w14:textId="2759BED2" w:rsidR="00163ADA" w:rsidRDefault="00163ADA" w:rsidP="00897F1A">
                            <w:pPr>
                              <w:pStyle w:val="ListParagraph"/>
                              <w:numPr>
                                <w:ilvl w:val="0"/>
                                <w:numId w:val="2"/>
                              </w:numPr>
                            </w:pPr>
                            <w:r>
                              <w:t>Printer cartridges</w:t>
                            </w:r>
                          </w:p>
                          <w:p w14:paraId="7A05D196" w14:textId="77519515" w:rsidR="00897F1A" w:rsidRDefault="00897F1A" w:rsidP="00897F1A">
                            <w:pPr>
                              <w:pStyle w:val="ListParagraph"/>
                              <w:numPr>
                                <w:ilvl w:val="0"/>
                                <w:numId w:val="2"/>
                              </w:numPr>
                            </w:pPr>
                            <w:r>
                              <w:t>Scrap metal</w:t>
                            </w:r>
                          </w:p>
                          <w:p w14:paraId="51222B51" w14:textId="38AD1A5F" w:rsidR="00897F1A" w:rsidRDefault="00897F1A" w:rsidP="00897F1A">
                            <w:pPr>
                              <w:pStyle w:val="ListParagraph"/>
                              <w:numPr>
                                <w:ilvl w:val="0"/>
                                <w:numId w:val="2"/>
                              </w:numPr>
                            </w:pPr>
                            <w:r>
                              <w:t xml:space="preserve">Small </w:t>
                            </w:r>
                            <w:proofErr w:type="spellStart"/>
                            <w:r>
                              <w:t>electricals</w:t>
                            </w:r>
                            <w:proofErr w:type="spellEnd"/>
                            <w:r w:rsidR="00506A47">
                              <w:t>,</w:t>
                            </w:r>
                            <w:r>
                              <w:t xml:space="preserve"> including cables</w:t>
                            </w:r>
                            <w:r w:rsidR="00506A47">
                              <w:t xml:space="preserve"> (please remove any batteries)</w:t>
                            </w:r>
                          </w:p>
                          <w:p w14:paraId="1B3B043A" w14:textId="459DE69B" w:rsidR="00506A47" w:rsidRDefault="00506A47" w:rsidP="00897F1A">
                            <w:pPr>
                              <w:pStyle w:val="ListParagraph"/>
                              <w:numPr>
                                <w:ilvl w:val="0"/>
                                <w:numId w:val="2"/>
                              </w:numPr>
                            </w:pPr>
                            <w:r>
                              <w:t>Spectacles</w:t>
                            </w:r>
                            <w:r w:rsidR="00163ADA">
                              <w:t xml:space="preserve"> (not cases)</w:t>
                            </w:r>
                          </w:p>
                          <w:p w14:paraId="5761F245" w14:textId="100E588C" w:rsidR="00897F1A" w:rsidRDefault="00897F1A" w:rsidP="00897F1A">
                            <w:pPr>
                              <w:pStyle w:val="ListParagraph"/>
                              <w:numPr>
                                <w:ilvl w:val="0"/>
                                <w:numId w:val="2"/>
                              </w:numPr>
                            </w:pPr>
                            <w:proofErr w:type="spellStart"/>
                            <w:r>
                              <w:t>Tetrapacks</w:t>
                            </w:r>
                            <w:proofErr w:type="spellEnd"/>
                            <w:r>
                              <w:t xml:space="preserve"> (flattened)</w:t>
                            </w:r>
                          </w:p>
                          <w:p w14:paraId="522B2E7B" w14:textId="31674DAE" w:rsidR="00897F1A" w:rsidRDefault="00506A47" w:rsidP="00897F1A">
                            <w:pPr>
                              <w:pStyle w:val="ListParagraph"/>
                              <w:numPr>
                                <w:ilvl w:val="0"/>
                                <w:numId w:val="2"/>
                              </w:numPr>
                            </w:pPr>
                            <w:r>
                              <w:t xml:space="preserve">Tools (see list </w:t>
                            </w:r>
                            <w:r w:rsidR="00163ADA">
                              <w:t>below</w:t>
                            </w:r>
                            <w:r>
                              <w:t>)</w:t>
                            </w:r>
                          </w:p>
                          <w:p w14:paraId="274984DA" w14:textId="69DC790F" w:rsidR="00163ADA" w:rsidRPr="00163ADA" w:rsidRDefault="00163ADA" w:rsidP="00163ADA">
                            <w:pPr>
                              <w:rPr>
                                <w:b/>
                                <w:bCs/>
                              </w:rPr>
                            </w:pPr>
                            <w:r w:rsidRPr="00163ADA">
                              <w:rPr>
                                <w:b/>
                                <w:bCs/>
                              </w:rPr>
                              <w:t xml:space="preserve">Please bring along </w:t>
                            </w:r>
                            <w:r>
                              <w:rPr>
                                <w:b/>
                                <w:bCs/>
                              </w:rPr>
                              <w:t xml:space="preserve">to The Coddenham Centre </w:t>
                            </w:r>
                            <w:r w:rsidRPr="00163ADA">
                              <w:rPr>
                                <w:b/>
                                <w:bCs/>
                              </w:rPr>
                              <w:t>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91C0B" id="_x0000_t202" coordsize="21600,21600" o:spt="202" path="m,l,21600r21600,l21600,xe">
                <v:stroke joinstyle="miter"/>
                <v:path gradientshapeok="t" o:connecttype="rect"/>
              </v:shapetype>
              <v:shape id="Text Box 1" o:spid="_x0000_s1026" type="#_x0000_t202" style="position:absolute;margin-left:1.65pt;margin-top:10.05pt;width:7in;height:2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7RBOAIAAH0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" fillcolor="white [3201]" strokeweight=".5pt">
                <v:textbox>
                  <w:txbxContent>
                    <w:p w14:paraId="45B49BCF" w14:textId="7830BA18" w:rsidR="00897F1A" w:rsidRDefault="00897F1A" w:rsidP="00897F1A">
                      <w:r>
                        <w:t xml:space="preserve">Collection for </w:t>
                      </w:r>
                      <w:r w:rsidR="00163ADA" w:rsidRPr="00163ADA">
                        <w:rPr>
                          <w:b/>
                          <w:bCs/>
                        </w:rPr>
                        <w:t>RECYCLING</w:t>
                      </w:r>
                      <w:r>
                        <w:t xml:space="preserve"> of</w:t>
                      </w:r>
                    </w:p>
                    <w:p w14:paraId="3D5E7489" w14:textId="209DA992" w:rsidR="00163ADA" w:rsidRDefault="00163ADA" w:rsidP="00897F1A">
                      <w:pPr>
                        <w:pStyle w:val="ListParagraph"/>
                        <w:numPr>
                          <w:ilvl w:val="0"/>
                          <w:numId w:val="2"/>
                        </w:numPr>
                      </w:pPr>
                      <w:r>
                        <w:t>Coffee Pods (Separate metal and plastic)</w:t>
                      </w:r>
                    </w:p>
                    <w:p w14:paraId="645DF168" w14:textId="631BD244" w:rsidR="00897F1A" w:rsidRDefault="00897F1A" w:rsidP="00897F1A">
                      <w:pPr>
                        <w:pStyle w:val="ListParagraph"/>
                        <w:numPr>
                          <w:ilvl w:val="0"/>
                          <w:numId w:val="2"/>
                        </w:numPr>
                      </w:pPr>
                      <w:r>
                        <w:t>Corks (natural)</w:t>
                      </w:r>
                    </w:p>
                    <w:p w14:paraId="166C39E9" w14:textId="6E4590C1" w:rsidR="00506A47" w:rsidRDefault="00506A47" w:rsidP="00897F1A">
                      <w:pPr>
                        <w:pStyle w:val="ListParagraph"/>
                        <w:numPr>
                          <w:ilvl w:val="0"/>
                          <w:numId w:val="2"/>
                        </w:numPr>
                      </w:pPr>
                      <w:r>
                        <w:t>Plastic plant pots (clean and unbroken)</w:t>
                      </w:r>
                    </w:p>
                    <w:p w14:paraId="331CD8C5" w14:textId="2759BED2" w:rsidR="00163ADA" w:rsidRDefault="00163ADA" w:rsidP="00897F1A">
                      <w:pPr>
                        <w:pStyle w:val="ListParagraph"/>
                        <w:numPr>
                          <w:ilvl w:val="0"/>
                          <w:numId w:val="2"/>
                        </w:numPr>
                      </w:pPr>
                      <w:r>
                        <w:t>Printer cartridges</w:t>
                      </w:r>
                    </w:p>
                    <w:p w14:paraId="7A05D196" w14:textId="77519515" w:rsidR="00897F1A" w:rsidRDefault="00897F1A" w:rsidP="00897F1A">
                      <w:pPr>
                        <w:pStyle w:val="ListParagraph"/>
                        <w:numPr>
                          <w:ilvl w:val="0"/>
                          <w:numId w:val="2"/>
                        </w:numPr>
                      </w:pPr>
                      <w:r>
                        <w:t>Scrap metal</w:t>
                      </w:r>
                    </w:p>
                    <w:p w14:paraId="51222B51" w14:textId="38AD1A5F" w:rsidR="00897F1A" w:rsidRDefault="00897F1A" w:rsidP="00897F1A">
                      <w:pPr>
                        <w:pStyle w:val="ListParagraph"/>
                        <w:numPr>
                          <w:ilvl w:val="0"/>
                          <w:numId w:val="2"/>
                        </w:numPr>
                      </w:pPr>
                      <w:r>
                        <w:t xml:space="preserve">Small </w:t>
                      </w:r>
                      <w:proofErr w:type="spellStart"/>
                      <w:r>
                        <w:t>electricals</w:t>
                      </w:r>
                      <w:proofErr w:type="spellEnd"/>
                      <w:r w:rsidR="00506A47">
                        <w:t>,</w:t>
                      </w:r>
                      <w:r>
                        <w:t xml:space="preserve"> including cables</w:t>
                      </w:r>
                      <w:r w:rsidR="00506A47">
                        <w:t xml:space="preserve"> (please remove any batteries)</w:t>
                      </w:r>
                    </w:p>
                    <w:p w14:paraId="1B3B043A" w14:textId="459DE69B" w:rsidR="00506A47" w:rsidRDefault="00506A47" w:rsidP="00897F1A">
                      <w:pPr>
                        <w:pStyle w:val="ListParagraph"/>
                        <w:numPr>
                          <w:ilvl w:val="0"/>
                          <w:numId w:val="2"/>
                        </w:numPr>
                      </w:pPr>
                      <w:r>
                        <w:t>Spectacles</w:t>
                      </w:r>
                      <w:r w:rsidR="00163ADA">
                        <w:t xml:space="preserve"> (not cases)</w:t>
                      </w:r>
                    </w:p>
                    <w:p w14:paraId="5761F245" w14:textId="100E588C" w:rsidR="00897F1A" w:rsidRDefault="00897F1A" w:rsidP="00897F1A">
                      <w:pPr>
                        <w:pStyle w:val="ListParagraph"/>
                        <w:numPr>
                          <w:ilvl w:val="0"/>
                          <w:numId w:val="2"/>
                        </w:numPr>
                      </w:pPr>
                      <w:proofErr w:type="spellStart"/>
                      <w:r>
                        <w:t>Tetrapacks</w:t>
                      </w:r>
                      <w:proofErr w:type="spellEnd"/>
                      <w:r>
                        <w:t xml:space="preserve"> (flattened)</w:t>
                      </w:r>
                    </w:p>
                    <w:p w14:paraId="522B2E7B" w14:textId="31674DAE" w:rsidR="00897F1A" w:rsidRDefault="00506A47" w:rsidP="00897F1A">
                      <w:pPr>
                        <w:pStyle w:val="ListParagraph"/>
                        <w:numPr>
                          <w:ilvl w:val="0"/>
                          <w:numId w:val="2"/>
                        </w:numPr>
                      </w:pPr>
                      <w:r>
                        <w:t xml:space="preserve">Tools (see list </w:t>
                      </w:r>
                      <w:r w:rsidR="00163ADA">
                        <w:t>below</w:t>
                      </w:r>
                      <w:r>
                        <w:t>)</w:t>
                      </w:r>
                    </w:p>
                    <w:p w14:paraId="274984DA" w14:textId="69DC790F" w:rsidR="00163ADA" w:rsidRPr="00163ADA" w:rsidRDefault="00163ADA" w:rsidP="00163ADA">
                      <w:pPr>
                        <w:rPr>
                          <w:b/>
                          <w:bCs/>
                        </w:rPr>
                      </w:pPr>
                      <w:r w:rsidRPr="00163ADA">
                        <w:rPr>
                          <w:b/>
                          <w:bCs/>
                        </w:rPr>
                        <w:t xml:space="preserve">Please bring along </w:t>
                      </w:r>
                      <w:r>
                        <w:rPr>
                          <w:b/>
                          <w:bCs/>
                        </w:rPr>
                        <w:t xml:space="preserve">to The Coddenham Centre </w:t>
                      </w:r>
                      <w:r w:rsidRPr="00163ADA">
                        <w:rPr>
                          <w:b/>
                          <w:bCs/>
                        </w:rPr>
                        <w:t>on the day</w:t>
                      </w:r>
                    </w:p>
                  </w:txbxContent>
                </v:textbox>
              </v:shape>
            </w:pict>
          </mc:Fallback>
        </mc:AlternateContent>
      </w:r>
    </w:p>
    <w:p w14:paraId="66F7743B" w14:textId="77777777" w:rsidR="005148A0" w:rsidRDefault="005148A0" w:rsidP="00506A47">
      <w:pPr>
        <w:jc w:val="center"/>
      </w:pPr>
    </w:p>
    <w:p w14:paraId="410F9A60" w14:textId="77777777" w:rsidR="005148A0" w:rsidRDefault="005148A0" w:rsidP="00506A47">
      <w:pPr>
        <w:jc w:val="center"/>
      </w:pPr>
    </w:p>
    <w:p w14:paraId="31AB64E7" w14:textId="77777777" w:rsidR="00397BA7" w:rsidRDefault="00397BA7" w:rsidP="00506A47">
      <w:pPr>
        <w:jc w:val="center"/>
      </w:pPr>
    </w:p>
    <w:p w14:paraId="2A6C4F2D" w14:textId="18264A5D" w:rsidR="00397BA7" w:rsidRDefault="00397BA7">
      <w:r>
        <w:br w:type="page"/>
      </w:r>
    </w:p>
    <w:p w14:paraId="0641F07A" w14:textId="77777777" w:rsidR="00397BA7" w:rsidRDefault="00397BA7" w:rsidP="00506A47">
      <w:pPr>
        <w:jc w:val="center"/>
        <w:sectPr w:rsidR="00397BA7" w:rsidSect="00BF3364">
          <w:type w:val="continuous"/>
          <w:pgSz w:w="11906" w:h="16838"/>
          <w:pgMar w:top="720" w:right="720" w:bottom="720" w:left="720" w:header="708" w:footer="708" w:gutter="0"/>
          <w:cols w:space="720"/>
          <w:docGrid w:linePitch="360"/>
        </w:sectPr>
      </w:pPr>
    </w:p>
    <w:p w14:paraId="4C0AFB4F" w14:textId="721695C7" w:rsidR="00397BA7" w:rsidRPr="00397BA7" w:rsidRDefault="00397BA7" w:rsidP="00397BA7">
      <w:pPr>
        <w:spacing w:line="288" w:lineRule="atLeast"/>
        <w:jc w:val="center"/>
        <w:textAlignment w:val="baseline"/>
        <w:outlineLvl w:val="0"/>
        <w:rPr>
          <w:rFonts w:ascii="Calibri" w:eastAsia="Times New Roman" w:hAnsi="Calibri" w:cs="Calibri"/>
          <w:b/>
          <w:bCs/>
          <w:color w:val="162B6C"/>
          <w:kern w:val="36"/>
          <w:sz w:val="22"/>
          <w:szCs w:val="22"/>
          <w:lang w:eastAsia="en-GB"/>
          <w14:ligatures w14:val="none"/>
        </w:rPr>
      </w:pPr>
      <w:r w:rsidRPr="00397BA7">
        <w:rPr>
          <w:rFonts w:ascii="poppins-semibold" w:eastAsia="Times New Roman" w:hAnsi="poppins-semibold" w:cs="Arial"/>
          <w:color w:val="1D4D12"/>
          <w:kern w:val="36"/>
          <w:sz w:val="45"/>
          <w:szCs w:val="45"/>
          <w:bdr w:val="none" w:sz="0" w:space="0" w:color="auto" w:frame="1"/>
          <w:lang w:eastAsia="en-GB"/>
          <w14:ligatures w14:val="none"/>
        </w:rPr>
        <w:lastRenderedPageBreak/>
        <w:br/>
      </w:r>
      <w:r w:rsidRPr="00397BA7">
        <w:rPr>
          <w:rFonts w:ascii="Calibri" w:eastAsia="Times New Roman" w:hAnsi="Calibri" w:cs="Calibri"/>
          <w:b/>
          <w:bCs/>
          <w:color w:val="000000" w:themeColor="text1"/>
          <w:kern w:val="36"/>
          <w:sz w:val="22"/>
          <w:szCs w:val="22"/>
          <w:bdr w:val="none" w:sz="0" w:space="0" w:color="auto" w:frame="1"/>
          <w:lang w:eastAsia="en-GB"/>
          <w14:ligatures w14:val="none"/>
        </w:rPr>
        <w:t>Tools - yes please</w:t>
      </w:r>
    </w:p>
    <w:p w14:paraId="5C57DB7E"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Agricultural tools:</w:t>
      </w:r>
      <w:r w:rsidRPr="00397BA7">
        <w:rPr>
          <w:rFonts w:ascii="Calibri" w:eastAsia="Times New Roman" w:hAnsi="Calibri" w:cs="Calibri"/>
          <w:color w:val="000000"/>
          <w:kern w:val="0"/>
          <w:sz w:val="18"/>
          <w:szCs w:val="18"/>
          <w:bdr w:val="none" w:sz="0" w:space="0" w:color="auto" w:frame="1"/>
          <w:lang w:eastAsia="en-GB"/>
          <w14:ligatures w14:val="none"/>
        </w:rPr>
        <w:t> fork, spade, hoe, garden rake, hand fork and trowel, lopper, secateurs and hand shears</w:t>
      </w:r>
    </w:p>
    <w:p w14:paraId="318C49CA"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6DF79C21"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Builders’ tools:</w:t>
      </w:r>
      <w:r w:rsidRPr="00397BA7">
        <w:rPr>
          <w:rFonts w:ascii="Calibri" w:eastAsia="Times New Roman" w:hAnsi="Calibri" w:cs="Calibri"/>
          <w:color w:val="000000"/>
          <w:kern w:val="0"/>
          <w:sz w:val="18"/>
          <w:szCs w:val="18"/>
          <w:bdr w:val="none" w:sz="0" w:space="0" w:color="auto" w:frame="1"/>
          <w:lang w:eastAsia="en-GB"/>
          <w14:ligatures w14:val="none"/>
        </w:rPr>
        <w:t> spade, shovel, 3ft spirit level, axe, crowbar, fork, sledgehammer, bow saw, bolsters, chisels, all types of hammers and trowels, pin and lines, tape measures, hacksaws and Stanley and hacksaw blades</w:t>
      </w:r>
    </w:p>
    <w:p w14:paraId="4F2D7E58"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1F54E697"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Carpenters’ tools:</w:t>
      </w:r>
      <w:r w:rsidRPr="00397BA7">
        <w:rPr>
          <w:rFonts w:ascii="Calibri" w:eastAsia="Times New Roman" w:hAnsi="Calibri" w:cs="Calibri"/>
          <w:color w:val="000000"/>
          <w:kern w:val="0"/>
          <w:sz w:val="18"/>
          <w:szCs w:val="18"/>
          <w:bdr w:val="none" w:sz="0" w:space="0" w:color="auto" w:frame="1"/>
          <w:lang w:eastAsia="en-GB"/>
          <w14:ligatures w14:val="none"/>
        </w:rPr>
        <w:t> bevel, braces, clamps, hand drills and bits, all types of files and hammers, Stanley knife, all types of planes and saws, pliers, rules, all types of saws and screwdrivers, squares plus screws, nails and bolts</w:t>
      </w:r>
    </w:p>
    <w:p w14:paraId="171EE28F"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16E6482A"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Electricians’ tools:</w:t>
      </w:r>
      <w:r w:rsidRPr="00397BA7">
        <w:rPr>
          <w:rFonts w:ascii="Calibri" w:eastAsia="Times New Roman" w:hAnsi="Calibri" w:cs="Calibri"/>
          <w:color w:val="000000"/>
          <w:kern w:val="0"/>
          <w:sz w:val="18"/>
          <w:szCs w:val="18"/>
          <w:bdr w:val="none" w:sz="0" w:space="0" w:color="auto" w:frame="1"/>
          <w:lang w:eastAsia="en-GB"/>
          <w14:ligatures w14:val="none"/>
        </w:rPr>
        <w:t> allen keys, hand drills and bits, all types of pliers and hacksaws, screwdrivers, spanners, soldering iron, voltmeter</w:t>
      </w:r>
    </w:p>
    <w:p w14:paraId="1B6B4049"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7C8DFFDD"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Motor mechanics’ tools:</w:t>
      </w:r>
      <w:r w:rsidRPr="00397BA7">
        <w:rPr>
          <w:rFonts w:ascii="Calibri" w:eastAsia="Times New Roman" w:hAnsi="Calibri" w:cs="Calibri"/>
          <w:color w:val="000000"/>
          <w:kern w:val="0"/>
          <w:sz w:val="18"/>
          <w:szCs w:val="18"/>
          <w:bdr w:val="none" w:sz="0" w:space="0" w:color="auto" w:frame="1"/>
          <w:lang w:eastAsia="en-GB"/>
          <w14:ligatures w14:val="none"/>
        </w:rPr>
        <w:t> allen keys, cold chisels, breast drill and bits, all types of hammers and pliers, punches, metric socket sets, spanners, adjustable spanners, cantilever toolboxes, tyre pressure gauge</w:t>
      </w:r>
    </w:p>
    <w:p w14:paraId="6E9DCF32"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3722B291"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Plumbers’ tools:</w:t>
      </w:r>
      <w:r w:rsidRPr="00397BA7">
        <w:rPr>
          <w:rFonts w:ascii="Calibri" w:eastAsia="Times New Roman" w:hAnsi="Calibri" w:cs="Calibri"/>
          <w:color w:val="000000"/>
          <w:kern w:val="0"/>
          <w:sz w:val="18"/>
          <w:szCs w:val="18"/>
          <w:bdr w:val="none" w:sz="0" w:space="0" w:color="auto" w:frame="1"/>
          <w:lang w:eastAsia="en-GB"/>
          <w14:ligatures w14:val="none"/>
        </w:rPr>
        <w:t> basin or tap wrench, wire brush, breast drill and bits, various grips and saws, screwdriver, oil can etc</w:t>
      </w:r>
    </w:p>
    <w:p w14:paraId="492932D3"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4C8FB3CD"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Garage workshop:</w:t>
      </w:r>
      <w:r w:rsidRPr="00397BA7">
        <w:rPr>
          <w:rFonts w:ascii="Calibri" w:eastAsia="Times New Roman" w:hAnsi="Calibri" w:cs="Calibri"/>
          <w:color w:val="000000"/>
          <w:kern w:val="0"/>
          <w:sz w:val="18"/>
          <w:szCs w:val="18"/>
          <w:bdr w:val="none" w:sz="0" w:space="0" w:color="auto" w:frame="1"/>
          <w:lang w:eastAsia="en-GB"/>
          <w14:ligatures w14:val="none"/>
        </w:rPr>
        <w:t> hydraulic jack, axle stands, battery charger, ramps and large engineer's vice</w:t>
      </w:r>
    </w:p>
    <w:p w14:paraId="3FF18F92"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311DB48C"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Power tools:</w:t>
      </w:r>
      <w:r w:rsidRPr="00397BA7">
        <w:rPr>
          <w:rFonts w:ascii="Calibri" w:eastAsia="Times New Roman" w:hAnsi="Calibri" w:cs="Calibri"/>
          <w:color w:val="000000"/>
          <w:kern w:val="0"/>
          <w:sz w:val="18"/>
          <w:szCs w:val="18"/>
          <w:bdr w:val="none" w:sz="0" w:space="0" w:color="auto" w:frame="1"/>
          <w:lang w:eastAsia="en-GB"/>
          <w14:ligatures w14:val="none"/>
        </w:rPr>
        <w:t xml:space="preserve"> hand and bench drills, sander, planer, jigsaw, circular, band and chop saws, lathe, cultivator, </w:t>
      </w:r>
      <w:proofErr w:type="spellStart"/>
      <w:r w:rsidRPr="00397BA7">
        <w:rPr>
          <w:rFonts w:ascii="Calibri" w:eastAsia="Times New Roman" w:hAnsi="Calibri" w:cs="Calibri"/>
          <w:color w:val="000000"/>
          <w:kern w:val="0"/>
          <w:sz w:val="18"/>
          <w:szCs w:val="18"/>
          <w:bdr w:val="none" w:sz="0" w:space="0" w:color="auto" w:frame="1"/>
          <w:lang w:eastAsia="en-GB"/>
          <w14:ligatures w14:val="none"/>
        </w:rPr>
        <w:t>rotavator</w:t>
      </w:r>
      <w:proofErr w:type="spellEnd"/>
      <w:r w:rsidRPr="00397BA7">
        <w:rPr>
          <w:rFonts w:ascii="Calibri" w:eastAsia="Times New Roman" w:hAnsi="Calibri" w:cs="Calibri"/>
          <w:color w:val="000000"/>
          <w:kern w:val="0"/>
          <w:sz w:val="18"/>
          <w:szCs w:val="18"/>
          <w:bdr w:val="none" w:sz="0" w:space="0" w:color="auto" w:frame="1"/>
          <w:lang w:eastAsia="en-GB"/>
          <w14:ligatures w14:val="none"/>
        </w:rPr>
        <w:t>, welding machine and generator</w:t>
      </w:r>
    </w:p>
    <w:p w14:paraId="5BA436E6"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w:t>
      </w:r>
    </w:p>
    <w:p w14:paraId="45DAFFCE"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Sewing machines:</w:t>
      </w:r>
      <w:r w:rsidRPr="00397BA7">
        <w:rPr>
          <w:rFonts w:ascii="Calibri" w:eastAsia="Times New Roman" w:hAnsi="Calibri" w:cs="Calibri"/>
          <w:color w:val="000000"/>
          <w:kern w:val="0"/>
          <w:sz w:val="18"/>
          <w:szCs w:val="18"/>
          <w:bdr w:val="none" w:sz="0" w:space="0" w:color="auto" w:frame="1"/>
          <w:lang w:eastAsia="en-GB"/>
          <w14:ligatures w14:val="none"/>
        </w:rPr>
        <w:t> manual, electric, treadle and industrial</w:t>
      </w:r>
    </w:p>
    <w:p w14:paraId="7D944B0A"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3D0FAA3B"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Knitting machines:</w:t>
      </w:r>
      <w:r w:rsidRPr="00397BA7">
        <w:rPr>
          <w:rFonts w:ascii="Calibri" w:eastAsia="Times New Roman" w:hAnsi="Calibri" w:cs="Calibri"/>
          <w:color w:val="000000"/>
          <w:kern w:val="0"/>
          <w:sz w:val="18"/>
          <w:szCs w:val="18"/>
          <w:bdr w:val="none" w:sz="0" w:space="0" w:color="auto" w:frame="1"/>
          <w:lang w:eastAsia="en-GB"/>
          <w14:ligatures w14:val="none"/>
        </w:rPr>
        <w:t> machine and hand wool, needles and patterns</w:t>
      </w:r>
    </w:p>
    <w:p w14:paraId="1D026CFB"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011BA0F8"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Haberdashery:</w:t>
      </w:r>
      <w:r w:rsidRPr="00397BA7">
        <w:rPr>
          <w:rFonts w:ascii="Calibri" w:eastAsia="Times New Roman" w:hAnsi="Calibri" w:cs="Calibri"/>
          <w:color w:val="000000"/>
          <w:kern w:val="0"/>
          <w:sz w:val="18"/>
          <w:szCs w:val="18"/>
          <w:bdr w:val="none" w:sz="0" w:space="0" w:color="auto" w:frame="1"/>
          <w:lang w:eastAsia="en-GB"/>
          <w14:ligatures w14:val="none"/>
        </w:rPr>
        <w:t> needles, cottons, large material pieces/rolls, buttons, zips, tapes</w:t>
      </w:r>
    </w:p>
    <w:p w14:paraId="1BFAFE06"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06EFDAF1"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Fully working IT equipment:</w:t>
      </w:r>
      <w:r w:rsidRPr="00397BA7">
        <w:rPr>
          <w:rFonts w:ascii="Calibri" w:eastAsia="Times New Roman" w:hAnsi="Calibri" w:cs="Calibri"/>
          <w:color w:val="000000"/>
          <w:kern w:val="0"/>
          <w:sz w:val="18"/>
          <w:szCs w:val="18"/>
          <w:bdr w:val="none" w:sz="0" w:space="0" w:color="auto" w:frame="1"/>
          <w:lang w:eastAsia="en-GB"/>
          <w14:ligatures w14:val="none"/>
        </w:rPr>
        <w:t> desktop computers and laptops running a minimum of Microsoft Windows 7, modern flatscreen monitors, tablets</w:t>
      </w:r>
    </w:p>
    <w:p w14:paraId="3AAEF55A" w14:textId="77777777" w:rsidR="00397BA7" w:rsidRPr="00397BA7" w:rsidRDefault="00397BA7" w:rsidP="00397BA7">
      <w:pPr>
        <w:spacing w:after="0"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color w:val="000000"/>
          <w:kern w:val="0"/>
          <w:sz w:val="18"/>
          <w:szCs w:val="18"/>
          <w:bdr w:val="none" w:sz="0" w:space="0" w:color="auto" w:frame="1"/>
          <w:lang w:eastAsia="en-GB"/>
          <w14:ligatures w14:val="none"/>
        </w:rPr>
        <w:t> </w:t>
      </w:r>
    </w:p>
    <w:p w14:paraId="65075CD1" w14:textId="77777777" w:rsidR="00397BA7" w:rsidRPr="00397BA7" w:rsidRDefault="00397BA7" w:rsidP="00397BA7">
      <w:pPr>
        <w:spacing w:line="240" w:lineRule="auto"/>
        <w:textAlignment w:val="baseline"/>
        <w:rPr>
          <w:rFonts w:ascii="Calibri" w:eastAsia="Times New Roman" w:hAnsi="Calibri" w:cs="Calibri"/>
          <w:color w:val="000000"/>
          <w:kern w:val="0"/>
          <w:sz w:val="18"/>
          <w:szCs w:val="18"/>
          <w:lang w:eastAsia="en-GB"/>
          <w14:ligatures w14:val="none"/>
        </w:rPr>
      </w:pPr>
      <w:r w:rsidRPr="00397BA7">
        <w:rPr>
          <w:rFonts w:ascii="Calibri" w:eastAsia="Times New Roman" w:hAnsi="Calibri" w:cs="Calibri"/>
          <w:b/>
          <w:bCs/>
          <w:color w:val="000000"/>
          <w:kern w:val="0"/>
          <w:sz w:val="18"/>
          <w:szCs w:val="18"/>
          <w:bdr w:val="none" w:sz="0" w:space="0" w:color="auto" w:frame="1"/>
          <w:lang w:eastAsia="en-GB"/>
          <w14:ligatures w14:val="none"/>
        </w:rPr>
        <w:t>Bibles:</w:t>
      </w:r>
      <w:r w:rsidRPr="00397BA7">
        <w:rPr>
          <w:rFonts w:ascii="Calibri" w:eastAsia="Times New Roman" w:hAnsi="Calibri" w:cs="Calibri"/>
          <w:color w:val="000000"/>
          <w:kern w:val="0"/>
          <w:sz w:val="18"/>
          <w:szCs w:val="18"/>
          <w:bdr w:val="none" w:sz="0" w:space="0" w:color="auto" w:frame="1"/>
          <w:lang w:eastAsia="en-GB"/>
          <w14:ligatures w14:val="none"/>
        </w:rPr>
        <w:t> in modern English</w:t>
      </w:r>
    </w:p>
    <w:p w14:paraId="003753F7"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4FD713FA"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19F8A2A8"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69BD15D8"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7C7E5E54"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6D8662E1"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3BF14A94"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137B56CE"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74E7CA80"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5B732AA8"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46AC608C"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5991A62F"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1CEE2CDE"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324D1C0D"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7251FA5C"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3B885C2A"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57E68D96" w14:textId="493106F7" w:rsidR="003C6B9A" w:rsidRPr="003C6B9A" w:rsidRDefault="003C6B9A" w:rsidP="003C6B9A">
      <w:pPr>
        <w:spacing w:line="288" w:lineRule="atLeast"/>
        <w:jc w:val="center"/>
        <w:textAlignment w:val="baseline"/>
        <w:outlineLvl w:val="0"/>
        <w:rPr>
          <w:rFonts w:ascii="Calibri" w:eastAsia="Times New Roman" w:hAnsi="Calibri" w:cs="Calibri"/>
          <w:b/>
          <w:bCs/>
          <w:color w:val="000000" w:themeColor="text1"/>
          <w:kern w:val="36"/>
          <w:sz w:val="22"/>
          <w:szCs w:val="22"/>
          <w:lang w:eastAsia="en-GB"/>
          <w14:ligatures w14:val="none"/>
        </w:rPr>
      </w:pPr>
      <w:r w:rsidRPr="003C6B9A">
        <w:rPr>
          <w:rFonts w:ascii="Calibri" w:eastAsia="Times New Roman" w:hAnsi="Calibri" w:cs="Calibri"/>
          <w:b/>
          <w:bCs/>
          <w:color w:val="000000" w:themeColor="text1"/>
          <w:kern w:val="36"/>
          <w:sz w:val="22"/>
          <w:szCs w:val="22"/>
          <w:lang w:eastAsia="en-GB"/>
          <w14:ligatures w14:val="none"/>
        </w:rPr>
        <w:t>Tools – no thank you</w:t>
      </w:r>
    </w:p>
    <w:p w14:paraId="25C0A24F" w14:textId="77777777" w:rsidR="003C6B9A" w:rsidRDefault="003C6B9A" w:rsidP="003C6B9A">
      <w:pPr>
        <w:pStyle w:val="font8"/>
        <w:spacing w:before="0" w:beforeAutospacing="0" w:after="0" w:afterAutospacing="0" w:line="288" w:lineRule="atLeast"/>
        <w:textAlignment w:val="baseline"/>
        <w:rPr>
          <w:rStyle w:val="wixui-rich-texttext"/>
          <w:rFonts w:ascii="Arial" w:eastAsiaTheme="majorEastAsia" w:hAnsi="Arial" w:cs="Arial"/>
          <w:color w:val="000000"/>
          <w:sz w:val="27"/>
          <w:szCs w:val="27"/>
          <w:bdr w:val="none" w:sz="0" w:space="0" w:color="auto" w:frame="1"/>
        </w:rPr>
      </w:pPr>
    </w:p>
    <w:p w14:paraId="72D36CDD" w14:textId="17C89DD8"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All broken tools - we can sharpen and remove surface rust but can’t repair or take tools with woodworm.</w:t>
      </w:r>
    </w:p>
    <w:p w14:paraId="34044C07"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w:t>
      </w:r>
    </w:p>
    <w:p w14:paraId="23E57832"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Ladders and step ladders</w:t>
      </w:r>
    </w:p>
    <w:p w14:paraId="3540CCDD"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w:t>
      </w:r>
    </w:p>
    <w:p w14:paraId="120004B1"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xml:space="preserve">Lawn rakes/long-handled shears, hedge trimmers, electric </w:t>
      </w:r>
      <w:proofErr w:type="spellStart"/>
      <w:r w:rsidRPr="003C6B9A">
        <w:rPr>
          <w:rStyle w:val="wixui-rich-texttext"/>
          <w:rFonts w:ascii="Calibri" w:eastAsiaTheme="majorEastAsia" w:hAnsi="Calibri" w:cs="Calibri"/>
          <w:color w:val="000000"/>
          <w:sz w:val="18"/>
          <w:szCs w:val="18"/>
          <w:bdr w:val="none" w:sz="0" w:space="0" w:color="auto" w:frame="1"/>
        </w:rPr>
        <w:t>strimmers</w:t>
      </w:r>
      <w:proofErr w:type="spellEnd"/>
      <w:r w:rsidRPr="003C6B9A">
        <w:rPr>
          <w:rStyle w:val="wixui-rich-texttext"/>
          <w:rFonts w:ascii="Calibri" w:eastAsiaTheme="majorEastAsia" w:hAnsi="Calibri" w:cs="Calibri"/>
          <w:color w:val="000000"/>
          <w:sz w:val="18"/>
          <w:szCs w:val="18"/>
          <w:bdr w:val="none" w:sz="0" w:space="0" w:color="auto" w:frame="1"/>
        </w:rPr>
        <w:t>, Workmate benches</w:t>
      </w:r>
    </w:p>
    <w:p w14:paraId="25C0BBF1"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w:t>
      </w:r>
    </w:p>
    <w:p w14:paraId="6DF6C485"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Electric and hand lawnmowers</w:t>
      </w:r>
    </w:p>
    <w:p w14:paraId="2EDE1675"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w:t>
      </w:r>
    </w:p>
    <w:p w14:paraId="19104EF6"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Printers, scanners, typewriters</w:t>
      </w:r>
    </w:p>
    <w:p w14:paraId="21B1FFA5"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w:t>
      </w:r>
    </w:p>
    <w:p w14:paraId="44A93355"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Disability aids: walking frames, wheelchairs, medicines and glasses</w:t>
      </w:r>
    </w:p>
    <w:p w14:paraId="22E8515A" w14:textId="0C8B597A"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  </w:t>
      </w:r>
    </w:p>
    <w:p w14:paraId="4585AD81"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Embroidery materials, curtains and weaving materials</w:t>
      </w:r>
    </w:p>
    <w:p w14:paraId="345E1677" w14:textId="77777777" w:rsidR="003C6B9A" w:rsidRPr="003C6B9A" w:rsidRDefault="003C6B9A" w:rsidP="003C6B9A">
      <w:pPr>
        <w:pStyle w:val="font8"/>
        <w:spacing w:before="0" w:beforeAutospacing="0" w:after="0" w:afterAutospacing="0"/>
        <w:textAlignment w:val="baseline"/>
        <w:rPr>
          <w:rFonts w:ascii="Calibri" w:hAnsi="Calibri" w:cs="Calibri"/>
          <w:sz w:val="18"/>
          <w:szCs w:val="18"/>
        </w:rPr>
      </w:pPr>
      <w:r w:rsidRPr="003C6B9A">
        <w:rPr>
          <w:rStyle w:val="wixui-rich-texttext"/>
          <w:rFonts w:ascii="Calibri" w:eastAsiaTheme="majorEastAsia" w:hAnsi="Calibri" w:cs="Calibri"/>
          <w:color w:val="000000"/>
          <w:sz w:val="18"/>
          <w:szCs w:val="18"/>
          <w:bdr w:val="none" w:sz="0" w:space="0" w:color="auto" w:frame="1"/>
        </w:rPr>
        <w:t>Cooking pots, pans and kitchen utensils, crockery and cutlery, household appliances and musical instruments</w:t>
      </w:r>
    </w:p>
    <w:p w14:paraId="0FFFA389" w14:textId="77777777" w:rsidR="00397BA7" w:rsidRPr="00397BA7" w:rsidRDefault="00397BA7" w:rsidP="00397BA7">
      <w:pPr>
        <w:spacing w:line="240" w:lineRule="auto"/>
        <w:rPr>
          <w:rFonts w:ascii="Calibri" w:hAnsi="Calibri" w:cs="Calibri"/>
          <w:sz w:val="18"/>
          <w:szCs w:val="18"/>
        </w:rPr>
      </w:pPr>
    </w:p>
    <w:sectPr w:rsidR="00397BA7" w:rsidRPr="00397BA7" w:rsidSect="00BF3364">
      <w:type w:val="continuous"/>
      <w:pgSz w:w="11906" w:h="16838"/>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oppins-semibold">
    <w:altName w:val="Poppi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E314A"/>
    <w:multiLevelType w:val="hybridMultilevel"/>
    <w:tmpl w:val="25E6708A"/>
    <w:lvl w:ilvl="0" w:tplc="22BC0128">
      <w:numFmt w:val="bullet"/>
      <w:lvlText w:val=""/>
      <w:lvlJc w:val="left"/>
      <w:pPr>
        <w:ind w:left="113" w:hanging="113"/>
      </w:pPr>
      <w:rPr>
        <w:rFonts w:ascii="Wingdings" w:eastAsiaTheme="minorHAns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9604A"/>
    <w:multiLevelType w:val="hybridMultilevel"/>
    <w:tmpl w:val="AA04F6DA"/>
    <w:lvl w:ilvl="0" w:tplc="22BC0128">
      <w:numFmt w:val="bullet"/>
      <w:lvlText w:val=""/>
      <w:lvlJc w:val="left"/>
      <w:pPr>
        <w:ind w:left="113" w:hanging="113"/>
      </w:pPr>
      <w:rPr>
        <w:rFonts w:ascii="Wingdings" w:eastAsiaTheme="minorHAns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368712">
    <w:abstractNumId w:val="1"/>
  </w:num>
  <w:num w:numId="2" w16cid:durableId="186667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1A"/>
    <w:rsid w:val="00144ABB"/>
    <w:rsid w:val="00155C2A"/>
    <w:rsid w:val="00163ADA"/>
    <w:rsid w:val="001D624B"/>
    <w:rsid w:val="00243252"/>
    <w:rsid w:val="00297BE6"/>
    <w:rsid w:val="00397BA7"/>
    <w:rsid w:val="003C6B9A"/>
    <w:rsid w:val="00506A47"/>
    <w:rsid w:val="005148A0"/>
    <w:rsid w:val="00664441"/>
    <w:rsid w:val="0070135A"/>
    <w:rsid w:val="0075747C"/>
    <w:rsid w:val="00897F1A"/>
    <w:rsid w:val="00BF3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C99A"/>
  <w15:chartTrackingRefBased/>
  <w15:docId w15:val="{63147469-A742-E24B-B7AB-2A9169C9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1A"/>
    <w:rPr>
      <w:rFonts w:eastAsiaTheme="majorEastAsia" w:cstheme="majorBidi"/>
      <w:color w:val="272727" w:themeColor="text1" w:themeTint="D8"/>
    </w:rPr>
  </w:style>
  <w:style w:type="paragraph" w:styleId="Title">
    <w:name w:val="Title"/>
    <w:basedOn w:val="Normal"/>
    <w:next w:val="Normal"/>
    <w:link w:val="TitleChar"/>
    <w:uiPriority w:val="10"/>
    <w:qFormat/>
    <w:rsid w:val="00897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1A"/>
    <w:pPr>
      <w:spacing w:before="160"/>
      <w:jc w:val="center"/>
    </w:pPr>
    <w:rPr>
      <w:i/>
      <w:iCs/>
      <w:color w:val="404040" w:themeColor="text1" w:themeTint="BF"/>
    </w:rPr>
  </w:style>
  <w:style w:type="character" w:customStyle="1" w:styleId="QuoteChar">
    <w:name w:val="Quote Char"/>
    <w:basedOn w:val="DefaultParagraphFont"/>
    <w:link w:val="Quote"/>
    <w:uiPriority w:val="29"/>
    <w:rsid w:val="00897F1A"/>
    <w:rPr>
      <w:i/>
      <w:iCs/>
      <w:color w:val="404040" w:themeColor="text1" w:themeTint="BF"/>
    </w:rPr>
  </w:style>
  <w:style w:type="paragraph" w:styleId="ListParagraph">
    <w:name w:val="List Paragraph"/>
    <w:basedOn w:val="Normal"/>
    <w:uiPriority w:val="34"/>
    <w:qFormat/>
    <w:rsid w:val="00897F1A"/>
    <w:pPr>
      <w:ind w:left="720"/>
      <w:contextualSpacing/>
    </w:pPr>
  </w:style>
  <w:style w:type="character" w:styleId="IntenseEmphasis">
    <w:name w:val="Intense Emphasis"/>
    <w:basedOn w:val="DefaultParagraphFont"/>
    <w:uiPriority w:val="21"/>
    <w:qFormat/>
    <w:rsid w:val="00897F1A"/>
    <w:rPr>
      <w:i/>
      <w:iCs/>
      <w:color w:val="0F4761" w:themeColor="accent1" w:themeShade="BF"/>
    </w:rPr>
  </w:style>
  <w:style w:type="paragraph" w:styleId="IntenseQuote">
    <w:name w:val="Intense Quote"/>
    <w:basedOn w:val="Normal"/>
    <w:next w:val="Normal"/>
    <w:link w:val="IntenseQuoteChar"/>
    <w:uiPriority w:val="30"/>
    <w:qFormat/>
    <w:rsid w:val="00897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1A"/>
    <w:rPr>
      <w:i/>
      <w:iCs/>
      <w:color w:val="0F4761" w:themeColor="accent1" w:themeShade="BF"/>
    </w:rPr>
  </w:style>
  <w:style w:type="character" w:styleId="IntenseReference">
    <w:name w:val="Intense Reference"/>
    <w:basedOn w:val="DefaultParagraphFont"/>
    <w:uiPriority w:val="32"/>
    <w:qFormat/>
    <w:rsid w:val="00897F1A"/>
    <w:rPr>
      <w:b/>
      <w:bCs/>
      <w:smallCaps/>
      <w:color w:val="0F4761" w:themeColor="accent1" w:themeShade="BF"/>
      <w:spacing w:val="5"/>
    </w:rPr>
  </w:style>
  <w:style w:type="character" w:customStyle="1" w:styleId="wixui-rich-texttext">
    <w:name w:val="wixui-rich-text__text"/>
    <w:basedOn w:val="DefaultParagraphFont"/>
    <w:rsid w:val="00397BA7"/>
  </w:style>
  <w:style w:type="paragraph" w:customStyle="1" w:styleId="font7">
    <w:name w:val="font_7"/>
    <w:basedOn w:val="Normal"/>
    <w:rsid w:val="00397BA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guard">
    <w:name w:val="wixguard"/>
    <w:basedOn w:val="DefaultParagraphFont"/>
    <w:rsid w:val="00397BA7"/>
  </w:style>
  <w:style w:type="character" w:customStyle="1" w:styleId="apple-converted-space">
    <w:name w:val="apple-converted-space"/>
    <w:basedOn w:val="DefaultParagraphFont"/>
    <w:rsid w:val="00397BA7"/>
  </w:style>
  <w:style w:type="paragraph" w:customStyle="1" w:styleId="font8">
    <w:name w:val="font_8"/>
    <w:basedOn w:val="Normal"/>
    <w:rsid w:val="003C6B9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C6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5159">
      <w:bodyDiv w:val="1"/>
      <w:marLeft w:val="0"/>
      <w:marRight w:val="0"/>
      <w:marTop w:val="0"/>
      <w:marBottom w:val="0"/>
      <w:divBdr>
        <w:top w:val="none" w:sz="0" w:space="0" w:color="auto"/>
        <w:left w:val="none" w:sz="0" w:space="0" w:color="auto"/>
        <w:bottom w:val="none" w:sz="0" w:space="0" w:color="auto"/>
        <w:right w:val="none" w:sz="0" w:space="0" w:color="auto"/>
      </w:divBdr>
    </w:div>
    <w:div w:id="827285095">
      <w:bodyDiv w:val="1"/>
      <w:marLeft w:val="0"/>
      <w:marRight w:val="0"/>
      <w:marTop w:val="0"/>
      <w:marBottom w:val="0"/>
      <w:divBdr>
        <w:top w:val="none" w:sz="0" w:space="0" w:color="auto"/>
        <w:left w:val="none" w:sz="0" w:space="0" w:color="auto"/>
        <w:bottom w:val="none" w:sz="0" w:space="0" w:color="auto"/>
        <w:right w:val="none" w:sz="0" w:space="0" w:color="auto"/>
      </w:divBdr>
      <w:divsChild>
        <w:div w:id="1133018464">
          <w:marLeft w:val="0"/>
          <w:marRight w:val="0"/>
          <w:marTop w:val="285"/>
          <w:marBottom w:val="465"/>
          <w:divBdr>
            <w:top w:val="none" w:sz="0" w:space="0" w:color="auto"/>
            <w:left w:val="none" w:sz="0" w:space="0" w:color="auto"/>
            <w:bottom w:val="none" w:sz="0" w:space="0" w:color="auto"/>
            <w:right w:val="none" w:sz="0" w:space="0" w:color="auto"/>
          </w:divBdr>
        </w:div>
        <w:div w:id="177216771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Mills</dc:creator>
  <cp:keywords/>
  <dc:description/>
  <cp:lastModifiedBy>Andrew MacPherson</cp:lastModifiedBy>
  <cp:revision>3</cp:revision>
  <dcterms:created xsi:type="dcterms:W3CDTF">2024-06-11T06:30:00Z</dcterms:created>
  <dcterms:modified xsi:type="dcterms:W3CDTF">2024-06-11T07:10:00Z</dcterms:modified>
</cp:coreProperties>
</file>